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C45" w:rsidRPr="00F35C45" w:rsidRDefault="00F35C45" w:rsidP="00F35C45">
      <w:pPr>
        <w:widowControl w:val="0"/>
        <w:spacing w:after="0" w:line="240" w:lineRule="auto"/>
        <w:ind w:right="-108"/>
        <w:contextualSpacing/>
        <w:jc w:val="right"/>
        <w:outlineLvl w:val="3"/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  <w:lang w:eastAsia="ru-RU"/>
        </w:rPr>
      </w:pPr>
      <w:r w:rsidRPr="00F35C45"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  <w:lang w:eastAsia="ru-RU"/>
        </w:rPr>
        <w:t>Приложение № 1</w:t>
      </w:r>
    </w:p>
    <w:p w:rsidR="00F35C45" w:rsidRDefault="00F35C45" w:rsidP="00956E03">
      <w:pPr>
        <w:widowControl w:val="0"/>
        <w:spacing w:after="0" w:line="240" w:lineRule="auto"/>
        <w:ind w:right="-108"/>
        <w:contextualSpacing/>
        <w:outlineLvl w:val="3"/>
        <w:rPr>
          <w:rFonts w:ascii="Times New Roman" w:eastAsia="Times New Roman" w:hAnsi="Times New Roman" w:cs="Times New Roman"/>
          <w:iCs/>
          <w:spacing w:val="-8"/>
          <w:sz w:val="24"/>
          <w:szCs w:val="24"/>
          <w:lang w:eastAsia="ru-RU"/>
        </w:rPr>
      </w:pPr>
    </w:p>
    <w:p w:rsidR="00A302E8" w:rsidRPr="00F35C45" w:rsidRDefault="00A302E8" w:rsidP="00956E03">
      <w:pPr>
        <w:widowControl w:val="0"/>
        <w:spacing w:after="0" w:line="240" w:lineRule="auto"/>
        <w:ind w:right="-108"/>
        <w:contextualSpacing/>
        <w:outlineLvl w:val="3"/>
        <w:rPr>
          <w:rFonts w:ascii="Times New Roman" w:eastAsia="Times New Roman" w:hAnsi="Times New Roman" w:cs="Times New Roman"/>
          <w:iCs/>
          <w:spacing w:val="-8"/>
          <w:sz w:val="24"/>
          <w:szCs w:val="24"/>
          <w:lang w:eastAsia="ru-RU"/>
        </w:rPr>
      </w:pPr>
    </w:p>
    <w:p w:rsidR="00F35C45" w:rsidRDefault="00F35C45" w:rsidP="00F35C45">
      <w:pPr>
        <w:widowControl w:val="0"/>
        <w:spacing w:after="0" w:line="240" w:lineRule="auto"/>
        <w:ind w:right="-108"/>
        <w:contextualSpacing/>
        <w:jc w:val="center"/>
        <w:outlineLvl w:val="3"/>
        <w:rPr>
          <w:rFonts w:ascii="Times New Roman" w:eastAsia="Times New Roman" w:hAnsi="Times New Roman" w:cs="Times New Roman"/>
          <w:b/>
          <w:iCs/>
          <w:color w:val="BF8F00"/>
          <w:spacing w:val="-8"/>
          <w:sz w:val="24"/>
          <w:szCs w:val="24"/>
          <w:lang w:eastAsia="ru-RU"/>
        </w:rPr>
      </w:pPr>
      <w:r w:rsidRPr="00F35C45">
        <w:rPr>
          <w:rFonts w:ascii="Times New Roman" w:eastAsia="Times New Roman" w:hAnsi="Times New Roman" w:cs="Times New Roman"/>
          <w:b/>
          <w:iCs/>
          <w:color w:val="BF8F00"/>
          <w:spacing w:val="-8"/>
          <w:sz w:val="24"/>
          <w:szCs w:val="24"/>
          <w:lang w:eastAsia="ru-RU"/>
        </w:rPr>
        <w:t>НОМИНАЦИИ КОНКУРСА</w:t>
      </w:r>
    </w:p>
    <w:p w:rsidR="00F35C45" w:rsidRPr="00F35C45" w:rsidRDefault="00F35C45" w:rsidP="00F35C45">
      <w:pPr>
        <w:widowControl w:val="0"/>
        <w:spacing w:after="0" w:line="240" w:lineRule="auto"/>
        <w:ind w:right="-108"/>
        <w:contextualSpacing/>
        <w:jc w:val="center"/>
        <w:outlineLvl w:val="3"/>
        <w:rPr>
          <w:rFonts w:ascii="Times New Roman" w:eastAsia="Times New Roman" w:hAnsi="Times New Roman" w:cs="Times New Roman"/>
          <w:b/>
          <w:iCs/>
          <w:color w:val="BF8F00"/>
          <w:spacing w:val="-8"/>
          <w:sz w:val="24"/>
          <w:szCs w:val="24"/>
          <w:lang w:eastAsia="ru-RU"/>
        </w:rPr>
      </w:pPr>
    </w:p>
    <w:tbl>
      <w:tblPr>
        <w:tblStyle w:val="a3"/>
        <w:tblW w:w="10632" w:type="dxa"/>
        <w:tblInd w:w="-856" w:type="dxa"/>
        <w:tblLook w:val="04A0" w:firstRow="1" w:lastRow="0" w:firstColumn="1" w:lastColumn="0" w:noHBand="0" w:noVBand="1"/>
      </w:tblPr>
      <w:tblGrid>
        <w:gridCol w:w="468"/>
        <w:gridCol w:w="4233"/>
        <w:gridCol w:w="5931"/>
      </w:tblGrid>
      <w:tr w:rsidR="00956E03" w:rsidTr="00A302E8">
        <w:tc>
          <w:tcPr>
            <w:tcW w:w="468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BF8F00"/>
          </w:tcPr>
          <w:p w:rsidR="00F35C45" w:rsidRPr="008056DA" w:rsidRDefault="00F35C45" w:rsidP="00F35C45">
            <w:pPr>
              <w:spacing w:line="380" w:lineRule="exact"/>
              <w:ind w:left="-426" w:right="-57" w:firstLine="426"/>
              <w:jc w:val="center"/>
              <w:rPr>
                <w:rFonts w:ascii="Times New Roman" w:hAnsi="Times New Roman"/>
                <w:b/>
                <w:bCs/>
                <w:color w:val="FFFFFF"/>
                <w:spacing w:val="10"/>
                <w:sz w:val="24"/>
                <w:szCs w:val="24"/>
              </w:rPr>
            </w:pPr>
            <w:r w:rsidRPr="008056DA">
              <w:rPr>
                <w:rFonts w:ascii="Times New Roman" w:hAnsi="Times New Roman"/>
                <w:b/>
                <w:bCs/>
                <w:color w:val="FFFFFF"/>
                <w:spacing w:val="10"/>
                <w:sz w:val="24"/>
                <w:szCs w:val="24"/>
              </w:rPr>
              <w:t>№</w:t>
            </w:r>
          </w:p>
        </w:tc>
        <w:tc>
          <w:tcPr>
            <w:tcW w:w="4233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BF8F00"/>
          </w:tcPr>
          <w:p w:rsidR="00F35C45" w:rsidRPr="008056DA" w:rsidRDefault="00F35C45" w:rsidP="00F35C45">
            <w:pPr>
              <w:spacing w:line="380" w:lineRule="exact"/>
              <w:ind w:right="-57"/>
              <w:jc w:val="center"/>
              <w:rPr>
                <w:rFonts w:ascii="Times New Roman" w:hAnsi="Times New Roman"/>
                <w:b/>
                <w:bCs/>
                <w:color w:val="FFFFFF"/>
                <w:spacing w:val="10"/>
                <w:sz w:val="24"/>
                <w:szCs w:val="24"/>
              </w:rPr>
            </w:pPr>
            <w:r w:rsidRPr="008056DA">
              <w:rPr>
                <w:rFonts w:ascii="Times New Roman" w:hAnsi="Times New Roman"/>
                <w:b/>
                <w:bCs/>
                <w:color w:val="FFFFFF"/>
                <w:spacing w:val="10"/>
                <w:sz w:val="24"/>
                <w:szCs w:val="24"/>
              </w:rPr>
              <w:t>НОМИНАЦИЯ</w:t>
            </w:r>
          </w:p>
        </w:tc>
        <w:tc>
          <w:tcPr>
            <w:tcW w:w="5931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BF8F00"/>
          </w:tcPr>
          <w:p w:rsidR="00F35C45" w:rsidRPr="008056DA" w:rsidRDefault="00F35C45" w:rsidP="00F35C45">
            <w:pPr>
              <w:spacing w:line="380" w:lineRule="exact"/>
              <w:ind w:right="-57"/>
              <w:jc w:val="center"/>
              <w:rPr>
                <w:rFonts w:ascii="Times New Roman" w:hAnsi="Times New Roman"/>
                <w:b/>
                <w:bCs/>
                <w:color w:val="FFFFFF"/>
                <w:spacing w:val="10"/>
                <w:sz w:val="24"/>
                <w:szCs w:val="24"/>
              </w:rPr>
            </w:pPr>
            <w:r w:rsidRPr="008056DA">
              <w:rPr>
                <w:rFonts w:ascii="Times New Roman" w:hAnsi="Times New Roman"/>
                <w:b/>
                <w:bCs/>
                <w:color w:val="FFFFFF"/>
                <w:spacing w:val="10"/>
                <w:sz w:val="24"/>
                <w:szCs w:val="24"/>
              </w:rPr>
              <w:t>КОММЕНТАРИИ</w:t>
            </w:r>
          </w:p>
        </w:tc>
      </w:tr>
      <w:tr w:rsidR="00956E03" w:rsidTr="0031343D">
        <w:trPr>
          <w:trHeight w:val="1423"/>
        </w:trPr>
        <w:tc>
          <w:tcPr>
            <w:tcW w:w="468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</w:tcPr>
          <w:p w:rsidR="00956E03" w:rsidRPr="00956E03" w:rsidRDefault="00956E03" w:rsidP="00956E03">
            <w:pPr>
              <w:jc w:val="center"/>
              <w:rPr>
                <w:i/>
              </w:rPr>
            </w:pPr>
            <w:r w:rsidRPr="00956E03">
              <w:rPr>
                <w:i/>
              </w:rPr>
              <w:t>1.</w:t>
            </w:r>
          </w:p>
        </w:tc>
        <w:tc>
          <w:tcPr>
            <w:tcW w:w="4233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8056DA" w:rsidRDefault="00F35C45" w:rsidP="00F35C45">
            <w:pPr>
              <w:pStyle w:val="4"/>
              <w:keepNext w:val="0"/>
              <w:widowControl w:val="0"/>
              <w:ind w:right="-108"/>
              <w:contextualSpacing/>
              <w:outlineLvl w:val="3"/>
              <w:rPr>
                <w:rFonts w:ascii="Times New Roman" w:hAnsi="Times New Roman" w:cs="Times New Roman"/>
                <w:b/>
                <w:i w:val="0"/>
                <w:spacing w:val="-8"/>
                <w:sz w:val="24"/>
                <w:szCs w:val="24"/>
              </w:rPr>
            </w:pPr>
            <w:r w:rsidRPr="008056DA">
              <w:rPr>
                <w:rFonts w:ascii="Times New Roman" w:hAnsi="Times New Roman" w:cs="Times New Roman"/>
                <w:b/>
                <w:i w:val="0"/>
                <w:spacing w:val="-8"/>
                <w:sz w:val="24"/>
                <w:szCs w:val="24"/>
              </w:rPr>
              <w:t>Ежедневная информационная программа для городов с численностью населения до 300 тысяч</w:t>
            </w:r>
          </w:p>
        </w:tc>
        <w:tc>
          <w:tcPr>
            <w:tcW w:w="5931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791F41" w:rsidRDefault="00F35C45" w:rsidP="00F35C45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color w:val="262626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color w:val="262626"/>
                <w:spacing w:val="-6"/>
                <w:sz w:val="24"/>
                <w:szCs w:val="24"/>
              </w:rPr>
              <w:t>Основной вечерний выпуск новостей телекомпании, в максимальной зоне вещания которой населенные пункты с потенциальной аудиторией не более 300 тысяч человек.</w:t>
            </w:r>
          </w:p>
          <w:p w:rsidR="00F35C45" w:rsidRPr="00791F41" w:rsidRDefault="00F35C45" w:rsidP="00F35C45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color w:val="262626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color w:val="262626"/>
                <w:spacing w:val="-6"/>
                <w:sz w:val="24"/>
                <w:szCs w:val="24"/>
              </w:rPr>
              <w:t>Хронометраж – не более 30 минут</w:t>
            </w:r>
          </w:p>
        </w:tc>
      </w:tr>
      <w:tr w:rsidR="00956E03" w:rsidTr="0031343D">
        <w:trPr>
          <w:trHeight w:val="1595"/>
        </w:trPr>
        <w:tc>
          <w:tcPr>
            <w:tcW w:w="468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</w:tcPr>
          <w:p w:rsidR="00F35C45" w:rsidRPr="00956E03" w:rsidRDefault="00956E03" w:rsidP="00956E03">
            <w:pPr>
              <w:jc w:val="center"/>
              <w:rPr>
                <w:i/>
              </w:rPr>
            </w:pPr>
            <w:r w:rsidRPr="00956E03">
              <w:rPr>
                <w:i/>
              </w:rPr>
              <w:t>2.</w:t>
            </w:r>
          </w:p>
        </w:tc>
        <w:tc>
          <w:tcPr>
            <w:tcW w:w="4233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8056DA" w:rsidRDefault="00F35C45" w:rsidP="00F35C45">
            <w:pPr>
              <w:pStyle w:val="4"/>
              <w:keepNext w:val="0"/>
              <w:widowControl w:val="0"/>
              <w:ind w:right="-108"/>
              <w:contextualSpacing/>
              <w:outlineLvl w:val="3"/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</w:pPr>
            <w:r w:rsidRPr="008056DA"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 xml:space="preserve">Ежедневная информационная программа для городов с численностью населения от </w:t>
            </w:r>
            <w:r w:rsidRPr="008056DA">
              <w:rPr>
                <w:rFonts w:ascii="Times New Roman" w:hAnsi="Times New Roman" w:cs="Times New Roman"/>
                <w:b/>
                <w:i w:val="0"/>
                <w:spacing w:val="-8"/>
                <w:sz w:val="24"/>
                <w:szCs w:val="24"/>
              </w:rPr>
              <w:t>300 тысяч до миллиона</w:t>
            </w:r>
          </w:p>
        </w:tc>
        <w:tc>
          <w:tcPr>
            <w:tcW w:w="5931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791F41" w:rsidRDefault="00F35C45" w:rsidP="00F35C45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Основной вечерний выпуск новостей телекомпании, в зоне вещания которой города с численностью населения более 300 тысяч, но менее миллиона человек</w:t>
            </w:r>
          </w:p>
          <w:p w:rsidR="00F35C45" w:rsidRPr="00791F41" w:rsidRDefault="00F35C45" w:rsidP="00F35C45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Хронометраж – не более 30 минут</w:t>
            </w:r>
          </w:p>
        </w:tc>
      </w:tr>
      <w:tr w:rsidR="00956E03" w:rsidTr="00A302E8">
        <w:trPr>
          <w:trHeight w:val="1020"/>
        </w:trPr>
        <w:tc>
          <w:tcPr>
            <w:tcW w:w="468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</w:tcPr>
          <w:p w:rsidR="00F35C45" w:rsidRPr="00956E03" w:rsidRDefault="00956E03" w:rsidP="00956E03">
            <w:pPr>
              <w:jc w:val="center"/>
              <w:rPr>
                <w:i/>
              </w:rPr>
            </w:pPr>
            <w:r w:rsidRPr="00956E03">
              <w:rPr>
                <w:i/>
              </w:rPr>
              <w:t>3.</w:t>
            </w:r>
          </w:p>
        </w:tc>
        <w:tc>
          <w:tcPr>
            <w:tcW w:w="4233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8056DA" w:rsidRDefault="00F35C45" w:rsidP="00F35C45">
            <w:pPr>
              <w:pStyle w:val="4"/>
              <w:keepNext w:val="0"/>
              <w:widowControl w:val="0"/>
              <w:ind w:right="-108"/>
              <w:contextualSpacing/>
              <w:outlineLvl w:val="3"/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</w:pPr>
            <w:r w:rsidRPr="008056DA"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 xml:space="preserve">Ежедневная информационная программа для городов - </w:t>
            </w:r>
            <w:proofErr w:type="spellStart"/>
            <w:r w:rsidRPr="008056DA"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>миллионников</w:t>
            </w:r>
            <w:proofErr w:type="spellEnd"/>
          </w:p>
        </w:tc>
        <w:tc>
          <w:tcPr>
            <w:tcW w:w="5931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791F41" w:rsidRDefault="00F35C45" w:rsidP="00F35C45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Основной вечерний выпуск новостей телекомпании, в зоне вещания которой города с общей численностью населения от миллиона и более человек</w:t>
            </w:r>
          </w:p>
          <w:p w:rsidR="00F35C45" w:rsidRPr="00791F41" w:rsidRDefault="00F35C45" w:rsidP="00F35C45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Хронометраж – не более 30 минут</w:t>
            </w:r>
          </w:p>
        </w:tc>
      </w:tr>
      <w:tr w:rsidR="00956E03" w:rsidTr="00A302E8">
        <w:trPr>
          <w:trHeight w:val="1020"/>
        </w:trPr>
        <w:tc>
          <w:tcPr>
            <w:tcW w:w="468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</w:tcPr>
          <w:p w:rsidR="00F35C45" w:rsidRPr="00956E03" w:rsidRDefault="00956E03" w:rsidP="00956E03">
            <w:pPr>
              <w:jc w:val="center"/>
              <w:rPr>
                <w:i/>
              </w:rPr>
            </w:pPr>
            <w:r w:rsidRPr="00956E03">
              <w:rPr>
                <w:i/>
              </w:rPr>
              <w:t>4.</w:t>
            </w:r>
          </w:p>
        </w:tc>
        <w:tc>
          <w:tcPr>
            <w:tcW w:w="4233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8056DA" w:rsidRDefault="00F35C45" w:rsidP="00F35C45">
            <w:pPr>
              <w:pStyle w:val="4"/>
              <w:keepNext w:val="0"/>
              <w:widowControl w:val="0"/>
              <w:ind w:right="-108"/>
              <w:contextualSpacing/>
              <w:outlineLvl w:val="3"/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</w:pPr>
            <w:r w:rsidRPr="008056DA"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>Интервьюер</w:t>
            </w:r>
          </w:p>
        </w:tc>
        <w:tc>
          <w:tcPr>
            <w:tcW w:w="5931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791F41" w:rsidRDefault="00F35C45" w:rsidP="00F35C45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Одна программа, как цикловая, так и специальная – интервью.</w:t>
            </w:r>
          </w:p>
          <w:p w:rsidR="00F35C45" w:rsidRPr="00791F41" w:rsidRDefault="00F35C45" w:rsidP="00F35C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1F41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Хронометраж -  не более 60 минут</w:t>
            </w:r>
          </w:p>
        </w:tc>
      </w:tr>
      <w:tr w:rsidR="00956E03" w:rsidTr="00A302E8">
        <w:trPr>
          <w:trHeight w:val="1020"/>
        </w:trPr>
        <w:tc>
          <w:tcPr>
            <w:tcW w:w="468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</w:tcPr>
          <w:p w:rsidR="00F35C45" w:rsidRPr="00956E03" w:rsidRDefault="00956E03" w:rsidP="00956E03">
            <w:pPr>
              <w:jc w:val="center"/>
              <w:rPr>
                <w:i/>
              </w:rPr>
            </w:pPr>
            <w:r w:rsidRPr="00956E03">
              <w:rPr>
                <w:i/>
              </w:rPr>
              <w:t>5.</w:t>
            </w:r>
          </w:p>
        </w:tc>
        <w:tc>
          <w:tcPr>
            <w:tcW w:w="4233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8056DA" w:rsidRDefault="00F35C45" w:rsidP="00F35C45">
            <w:pPr>
              <w:pStyle w:val="4"/>
              <w:keepNext w:val="0"/>
              <w:widowControl w:val="0"/>
              <w:ind w:right="-108"/>
              <w:contextualSpacing/>
              <w:outlineLvl w:val="3"/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</w:pPr>
            <w:r w:rsidRPr="008056DA"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>Ведущий информационной программы</w:t>
            </w:r>
          </w:p>
        </w:tc>
        <w:tc>
          <w:tcPr>
            <w:tcW w:w="5931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791F41" w:rsidRDefault="00F35C45" w:rsidP="00F35C45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Одна программа.</w:t>
            </w:r>
          </w:p>
          <w:p w:rsidR="00F35C45" w:rsidRPr="00791F41" w:rsidRDefault="00F35C45" w:rsidP="00F35C45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Хронометраж -  не более 30 минут</w:t>
            </w:r>
          </w:p>
        </w:tc>
      </w:tr>
      <w:tr w:rsidR="00956E03" w:rsidTr="00A302E8">
        <w:trPr>
          <w:trHeight w:val="1020"/>
        </w:trPr>
        <w:tc>
          <w:tcPr>
            <w:tcW w:w="468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</w:tcPr>
          <w:p w:rsidR="00F35C45" w:rsidRPr="00956E03" w:rsidRDefault="00956E03" w:rsidP="00956E03">
            <w:pPr>
              <w:jc w:val="center"/>
              <w:rPr>
                <w:i/>
              </w:rPr>
            </w:pPr>
            <w:r w:rsidRPr="00956E03">
              <w:rPr>
                <w:i/>
              </w:rPr>
              <w:t>6.</w:t>
            </w:r>
          </w:p>
        </w:tc>
        <w:tc>
          <w:tcPr>
            <w:tcW w:w="4233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8056DA" w:rsidRDefault="00F35C45" w:rsidP="00F35C45">
            <w:pPr>
              <w:pStyle w:val="4"/>
              <w:keepNext w:val="0"/>
              <w:widowControl w:val="0"/>
              <w:ind w:right="-108"/>
              <w:contextualSpacing/>
              <w:outlineLvl w:val="3"/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</w:pPr>
            <w:r w:rsidRPr="008056DA"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>Программа о спорте</w:t>
            </w:r>
          </w:p>
        </w:tc>
        <w:tc>
          <w:tcPr>
            <w:tcW w:w="5931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791F41" w:rsidRDefault="00F35C45" w:rsidP="00F35C45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Программа о спорте или сюжет в информационной программе. Исключается представление трансляций спортивных мероприятий и документальных фильмов о видах спорта и о спортсменах.</w:t>
            </w:r>
          </w:p>
          <w:p w:rsidR="00F35C45" w:rsidRPr="00791F41" w:rsidRDefault="00F35C45" w:rsidP="00F35C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1F41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Хронометраж – не более 60 минут</w:t>
            </w:r>
          </w:p>
        </w:tc>
      </w:tr>
      <w:tr w:rsidR="00956E03" w:rsidTr="00A302E8">
        <w:trPr>
          <w:trHeight w:val="1020"/>
        </w:trPr>
        <w:tc>
          <w:tcPr>
            <w:tcW w:w="468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</w:tcPr>
          <w:p w:rsidR="00F35C45" w:rsidRPr="00956E03" w:rsidRDefault="00956E03" w:rsidP="00956E03">
            <w:pPr>
              <w:jc w:val="center"/>
              <w:rPr>
                <w:i/>
              </w:rPr>
            </w:pPr>
            <w:r w:rsidRPr="00956E03">
              <w:rPr>
                <w:i/>
              </w:rPr>
              <w:t>7.</w:t>
            </w:r>
          </w:p>
        </w:tc>
        <w:tc>
          <w:tcPr>
            <w:tcW w:w="4233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8056DA" w:rsidRDefault="00F35C45" w:rsidP="00F35C45">
            <w:pPr>
              <w:pStyle w:val="4"/>
              <w:keepNext w:val="0"/>
              <w:widowControl w:val="0"/>
              <w:ind w:right="-108"/>
              <w:contextualSpacing/>
              <w:outlineLvl w:val="3"/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</w:pPr>
            <w:r w:rsidRPr="008056DA"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>Репортер</w:t>
            </w:r>
          </w:p>
        </w:tc>
        <w:tc>
          <w:tcPr>
            <w:tcW w:w="5931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791F41" w:rsidRDefault="00F35C45" w:rsidP="00F35C45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Один репортаж.</w:t>
            </w:r>
          </w:p>
          <w:p w:rsidR="00F35C45" w:rsidRPr="00791F41" w:rsidRDefault="00F35C45" w:rsidP="00F35C45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Хронометраж – не более 30 минут</w:t>
            </w:r>
          </w:p>
        </w:tc>
      </w:tr>
      <w:tr w:rsidR="00956E03" w:rsidTr="00A302E8">
        <w:trPr>
          <w:trHeight w:val="1020"/>
        </w:trPr>
        <w:tc>
          <w:tcPr>
            <w:tcW w:w="468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</w:tcPr>
          <w:p w:rsidR="00F35C45" w:rsidRPr="00956E03" w:rsidRDefault="00956E03" w:rsidP="00956E03">
            <w:pPr>
              <w:jc w:val="center"/>
              <w:rPr>
                <w:i/>
              </w:rPr>
            </w:pPr>
            <w:r w:rsidRPr="00956E03">
              <w:rPr>
                <w:i/>
              </w:rPr>
              <w:t>8.</w:t>
            </w:r>
          </w:p>
        </w:tc>
        <w:tc>
          <w:tcPr>
            <w:tcW w:w="4233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8056DA" w:rsidRDefault="00F35C45" w:rsidP="00F35C45">
            <w:pPr>
              <w:pStyle w:val="4"/>
              <w:keepNext w:val="0"/>
              <w:widowControl w:val="0"/>
              <w:ind w:right="-108"/>
              <w:contextualSpacing/>
              <w:outlineLvl w:val="3"/>
              <w:rPr>
                <w:rFonts w:ascii="Times New Roman" w:hAnsi="Times New Roman" w:cs="Times New Roman"/>
                <w:b/>
                <w:i w:val="0"/>
                <w:spacing w:val="-8"/>
                <w:sz w:val="24"/>
                <w:szCs w:val="24"/>
              </w:rPr>
            </w:pPr>
            <w:r w:rsidRPr="008056DA">
              <w:rPr>
                <w:rFonts w:ascii="Times New Roman" w:hAnsi="Times New Roman" w:cs="Times New Roman"/>
                <w:b/>
                <w:i w:val="0"/>
                <w:spacing w:val="-8"/>
                <w:sz w:val="24"/>
                <w:szCs w:val="24"/>
              </w:rPr>
              <w:t>Еженедельная информационно-аналитическая</w:t>
            </w:r>
            <w:r w:rsidRPr="008056DA">
              <w:rPr>
                <w:rFonts w:ascii="Times New Roman" w:hAnsi="Times New Roman" w:cs="Times New Roman"/>
                <w:b/>
                <w:i w:val="0"/>
                <w:spacing w:val="-8"/>
                <w:sz w:val="24"/>
                <w:szCs w:val="24"/>
                <w:lang w:val="en-US"/>
              </w:rPr>
              <w:t xml:space="preserve"> </w:t>
            </w:r>
            <w:r w:rsidRPr="008056DA">
              <w:rPr>
                <w:rFonts w:ascii="Times New Roman" w:hAnsi="Times New Roman" w:cs="Times New Roman"/>
                <w:b/>
                <w:i w:val="0"/>
                <w:spacing w:val="-8"/>
                <w:sz w:val="24"/>
                <w:szCs w:val="24"/>
              </w:rPr>
              <w:t>программа</w:t>
            </w:r>
          </w:p>
        </w:tc>
        <w:tc>
          <w:tcPr>
            <w:tcW w:w="5931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791F41" w:rsidRDefault="00F35C45" w:rsidP="00F35C45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Регулярная программа, подводящая итоги недели.</w:t>
            </w:r>
          </w:p>
          <w:p w:rsidR="00F35C45" w:rsidRPr="00791F41" w:rsidRDefault="00F35C45" w:rsidP="00F35C45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Хронометраж – не более 60 минут</w:t>
            </w:r>
          </w:p>
        </w:tc>
      </w:tr>
    </w:tbl>
    <w:p w:rsidR="00F35C45" w:rsidRDefault="00F35C45" w:rsidP="00F35C45"/>
    <w:p w:rsidR="00F35C45" w:rsidRPr="00F35C45" w:rsidRDefault="00F35C45" w:rsidP="00F35C45">
      <w:pPr>
        <w:keepNext/>
        <w:keepLines/>
        <w:numPr>
          <w:ilvl w:val="0"/>
          <w:numId w:val="2"/>
        </w:numPr>
        <w:tabs>
          <w:tab w:val="left" w:pos="284"/>
        </w:tabs>
        <w:spacing w:after="0" w:line="240" w:lineRule="auto"/>
        <w:ind w:left="142" w:hanging="284"/>
        <w:contextualSpacing/>
        <w:jc w:val="both"/>
        <w:rPr>
          <w:rFonts w:ascii="Times New Roman" w:eastAsia="Helvetica" w:hAnsi="Times New Roman" w:cs="Times New Roman"/>
          <w:color w:val="000000"/>
          <w:sz w:val="24"/>
          <w:u w:val="single"/>
        </w:rPr>
      </w:pPr>
      <w:r w:rsidRPr="00F35C45">
        <w:rPr>
          <w:rFonts w:ascii="Times New Roman" w:eastAsia="Helvetica" w:hAnsi="Times New Roman" w:cs="Times New Roman"/>
          <w:color w:val="000000"/>
          <w:sz w:val="24"/>
        </w:rPr>
        <w:t xml:space="preserve">В персональных номинациях (№ 4 «Интервьюер»; №5 «Ведущий информационной программы»; №7 «Репортер») выдвигается </w:t>
      </w:r>
      <w:r w:rsidRPr="00F35C45">
        <w:rPr>
          <w:rFonts w:ascii="Times New Roman" w:eastAsia="Helvetica" w:hAnsi="Times New Roman" w:cs="Times New Roman"/>
          <w:b/>
          <w:color w:val="000000"/>
          <w:sz w:val="24"/>
          <w:u w:val="single"/>
        </w:rPr>
        <w:t>соискатель только с одной работой</w:t>
      </w:r>
      <w:r w:rsidRPr="00F35C45">
        <w:rPr>
          <w:rFonts w:ascii="Times New Roman" w:eastAsia="Helvetica" w:hAnsi="Times New Roman" w:cs="Times New Roman"/>
          <w:color w:val="000000"/>
          <w:sz w:val="24"/>
          <w:u w:val="single"/>
        </w:rPr>
        <w:t>.</w:t>
      </w:r>
    </w:p>
    <w:p w:rsidR="00F35C45" w:rsidRDefault="00F35C45" w:rsidP="00F35C45">
      <w:r>
        <w:br w:type="page"/>
      </w:r>
    </w:p>
    <w:tbl>
      <w:tblPr>
        <w:tblStyle w:val="a3"/>
        <w:tblW w:w="10632" w:type="dxa"/>
        <w:tblInd w:w="-856" w:type="dxa"/>
        <w:tblLook w:val="04A0" w:firstRow="1" w:lastRow="0" w:firstColumn="1" w:lastColumn="0" w:noHBand="0" w:noVBand="1"/>
      </w:tblPr>
      <w:tblGrid>
        <w:gridCol w:w="495"/>
        <w:gridCol w:w="4227"/>
        <w:gridCol w:w="5910"/>
      </w:tblGrid>
      <w:tr w:rsidR="00F35C45" w:rsidTr="00B26063">
        <w:tc>
          <w:tcPr>
            <w:tcW w:w="495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BF8F00"/>
          </w:tcPr>
          <w:p w:rsidR="00F35C45" w:rsidRPr="008056DA" w:rsidRDefault="00F35C45" w:rsidP="00F35C45">
            <w:pPr>
              <w:spacing w:line="380" w:lineRule="exact"/>
              <w:ind w:left="-426" w:right="-57" w:firstLine="426"/>
              <w:jc w:val="center"/>
              <w:rPr>
                <w:rFonts w:ascii="Times New Roman" w:hAnsi="Times New Roman"/>
                <w:b/>
                <w:bCs/>
                <w:color w:val="FFFFFF"/>
                <w:spacing w:val="10"/>
                <w:sz w:val="24"/>
                <w:szCs w:val="24"/>
              </w:rPr>
            </w:pPr>
            <w:r w:rsidRPr="008056DA">
              <w:rPr>
                <w:rFonts w:ascii="Times New Roman" w:hAnsi="Times New Roman"/>
                <w:b/>
                <w:bCs/>
                <w:color w:val="FFFFFF"/>
                <w:spacing w:val="1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227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BF8F00"/>
          </w:tcPr>
          <w:p w:rsidR="00F35C45" w:rsidRPr="008056DA" w:rsidRDefault="00F35C45" w:rsidP="00F35C45">
            <w:pPr>
              <w:spacing w:line="380" w:lineRule="exact"/>
              <w:ind w:right="-57"/>
              <w:jc w:val="center"/>
              <w:rPr>
                <w:rFonts w:ascii="Times New Roman" w:hAnsi="Times New Roman"/>
                <w:b/>
                <w:bCs/>
                <w:color w:val="FFFFFF"/>
                <w:spacing w:val="10"/>
                <w:sz w:val="24"/>
                <w:szCs w:val="24"/>
              </w:rPr>
            </w:pPr>
            <w:r w:rsidRPr="008056DA">
              <w:rPr>
                <w:rFonts w:ascii="Times New Roman" w:hAnsi="Times New Roman"/>
                <w:b/>
                <w:bCs/>
                <w:color w:val="FFFFFF"/>
                <w:spacing w:val="10"/>
                <w:sz w:val="24"/>
                <w:szCs w:val="24"/>
              </w:rPr>
              <w:t>НОМИНАЦИЯ</w:t>
            </w:r>
          </w:p>
        </w:tc>
        <w:tc>
          <w:tcPr>
            <w:tcW w:w="5910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BF8F00"/>
          </w:tcPr>
          <w:p w:rsidR="00F35C45" w:rsidRPr="008056DA" w:rsidRDefault="00F35C45" w:rsidP="00F35C45">
            <w:pPr>
              <w:spacing w:line="380" w:lineRule="exact"/>
              <w:ind w:right="-57"/>
              <w:jc w:val="center"/>
              <w:rPr>
                <w:rFonts w:ascii="Times New Roman" w:hAnsi="Times New Roman"/>
                <w:b/>
                <w:bCs/>
                <w:color w:val="FFFFFF"/>
                <w:spacing w:val="10"/>
                <w:sz w:val="24"/>
                <w:szCs w:val="24"/>
              </w:rPr>
            </w:pPr>
            <w:r w:rsidRPr="008056DA">
              <w:rPr>
                <w:rFonts w:ascii="Times New Roman" w:hAnsi="Times New Roman"/>
                <w:b/>
                <w:bCs/>
                <w:color w:val="FFFFFF"/>
                <w:spacing w:val="10"/>
                <w:sz w:val="24"/>
                <w:szCs w:val="24"/>
              </w:rPr>
              <w:t>КОММЕНТАРИИ</w:t>
            </w:r>
          </w:p>
        </w:tc>
      </w:tr>
      <w:tr w:rsidR="00F35C45" w:rsidTr="0031343D">
        <w:trPr>
          <w:trHeight w:val="1815"/>
        </w:trPr>
        <w:tc>
          <w:tcPr>
            <w:tcW w:w="495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</w:tcPr>
          <w:p w:rsidR="00F35C45" w:rsidRPr="00956E03" w:rsidRDefault="00956E03" w:rsidP="00F35C45">
            <w:pPr>
              <w:rPr>
                <w:i/>
              </w:rPr>
            </w:pPr>
            <w:r w:rsidRPr="00956E03">
              <w:rPr>
                <w:i/>
              </w:rPr>
              <w:t>9.</w:t>
            </w:r>
          </w:p>
        </w:tc>
        <w:tc>
          <w:tcPr>
            <w:tcW w:w="4227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shd w:val="clear" w:color="auto" w:fill="auto"/>
            <w:vAlign w:val="center"/>
          </w:tcPr>
          <w:p w:rsidR="00F35C45" w:rsidRPr="008056DA" w:rsidRDefault="00733BD0" w:rsidP="00F35C45">
            <w:pPr>
              <w:pStyle w:val="4"/>
              <w:keepNext w:val="0"/>
              <w:widowControl w:val="0"/>
              <w:ind w:right="-108"/>
              <w:contextualSpacing/>
              <w:outlineLvl w:val="3"/>
              <w:rPr>
                <w:rFonts w:ascii="Times New Roman" w:hAnsi="Times New Roman" w:cs="Times New Roman"/>
                <w:b/>
                <w:i w:val="0"/>
                <w:spacing w:val="-8"/>
                <w:sz w:val="24"/>
                <w:szCs w:val="24"/>
              </w:rPr>
            </w:pPr>
            <w:r w:rsidRPr="00733BD0"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 xml:space="preserve">Игровой </w:t>
            </w:r>
            <w:r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>фильм/с</w:t>
            </w:r>
            <w:r w:rsidR="00F35C45" w:rsidRPr="00013158"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>ериал</w:t>
            </w:r>
          </w:p>
        </w:tc>
        <w:tc>
          <w:tcPr>
            <w:tcW w:w="5910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666642" w:rsidRDefault="00F35C45" w:rsidP="00F11B97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/>
                <w:bCs/>
                <w:i w:val="0"/>
                <w:color w:val="262626"/>
                <w:spacing w:val="-6"/>
                <w:sz w:val="24"/>
                <w:szCs w:val="24"/>
              </w:rPr>
            </w:pPr>
            <w:r w:rsidRPr="00666642">
              <w:rPr>
                <w:rFonts w:ascii="Times New Roman" w:hAnsi="Times New Roman" w:cs="Times New Roman"/>
                <w:i w:val="0"/>
                <w:spacing w:val="-6"/>
                <w:sz w:val="24"/>
                <w:szCs w:val="24"/>
              </w:rPr>
              <w:t xml:space="preserve">К участию принимается фильм/сериал, произведенный </w:t>
            </w:r>
            <w:r w:rsidR="00544DB1">
              <w:rPr>
                <w:rFonts w:ascii="Times New Roman" w:hAnsi="Times New Roman" w:cs="Times New Roman"/>
                <w:i w:val="0"/>
                <w:spacing w:val="-6"/>
                <w:sz w:val="24"/>
                <w:szCs w:val="24"/>
              </w:rPr>
              <w:t xml:space="preserve">только </w:t>
            </w:r>
            <w:r w:rsidRPr="00666642">
              <w:rPr>
                <w:rFonts w:ascii="Times New Roman" w:hAnsi="Times New Roman" w:cs="Times New Roman"/>
                <w:i w:val="0"/>
                <w:spacing w:val="-6"/>
                <w:sz w:val="24"/>
                <w:szCs w:val="24"/>
              </w:rPr>
              <w:t xml:space="preserve">региональными студиями, </w:t>
            </w:r>
            <w:r w:rsidR="00544DB1" w:rsidRPr="00544DB1">
              <w:rPr>
                <w:rFonts w:ascii="Times New Roman" w:hAnsi="Times New Roman" w:cs="Times New Roman"/>
                <w:i w:val="0"/>
                <w:spacing w:val="-6"/>
                <w:sz w:val="24"/>
                <w:szCs w:val="24"/>
              </w:rPr>
              <w:t>кино</w:t>
            </w:r>
            <w:r w:rsidRPr="00666642">
              <w:rPr>
                <w:rFonts w:ascii="Times New Roman" w:hAnsi="Times New Roman" w:cs="Times New Roman"/>
                <w:i w:val="0"/>
                <w:spacing w:val="-6"/>
                <w:sz w:val="24"/>
                <w:szCs w:val="24"/>
              </w:rPr>
              <w:t>/</w:t>
            </w:r>
            <w:r w:rsidR="00544DB1" w:rsidRPr="00544DB1">
              <w:rPr>
                <w:rFonts w:ascii="Times New Roman" w:hAnsi="Times New Roman" w:cs="Times New Roman"/>
                <w:i w:val="0"/>
                <w:spacing w:val="-6"/>
                <w:sz w:val="24"/>
                <w:szCs w:val="24"/>
              </w:rPr>
              <w:t xml:space="preserve">теле </w:t>
            </w:r>
            <w:r w:rsidRPr="00666642">
              <w:rPr>
                <w:rFonts w:ascii="Times New Roman" w:hAnsi="Times New Roman" w:cs="Times New Roman"/>
                <w:i w:val="0"/>
                <w:spacing w:val="-6"/>
                <w:sz w:val="24"/>
                <w:szCs w:val="24"/>
              </w:rPr>
              <w:t xml:space="preserve">-компаниями, данного региона, </w:t>
            </w:r>
            <w:r w:rsidRPr="00A12CA3">
              <w:rPr>
                <w:rFonts w:ascii="Times New Roman" w:hAnsi="Times New Roman" w:cs="Times New Roman"/>
                <w:i w:val="0"/>
                <w:spacing w:val="-6"/>
                <w:sz w:val="24"/>
                <w:szCs w:val="24"/>
              </w:rPr>
              <w:t>премьерный показ которых состоялся  в</w:t>
            </w:r>
            <w:r w:rsidR="00F11B97" w:rsidRPr="00A12CA3">
              <w:t xml:space="preserve"> </w:t>
            </w:r>
            <w:r w:rsidR="00F11B97" w:rsidRPr="00A12CA3">
              <w:rPr>
                <w:rFonts w:ascii="Times New Roman" w:hAnsi="Times New Roman" w:cs="Times New Roman"/>
                <w:i w:val="0"/>
                <w:spacing w:val="-6"/>
                <w:sz w:val="24"/>
                <w:szCs w:val="24"/>
              </w:rPr>
              <w:t>прокате</w:t>
            </w:r>
            <w:r w:rsidRPr="00A12CA3">
              <w:rPr>
                <w:rFonts w:ascii="Times New Roman" w:hAnsi="Times New Roman" w:cs="Times New Roman"/>
                <w:i w:val="0"/>
                <w:spacing w:val="-6"/>
                <w:sz w:val="24"/>
                <w:szCs w:val="24"/>
              </w:rPr>
              <w:t xml:space="preserve">, в </w:t>
            </w:r>
            <w:r w:rsidR="00F11B97" w:rsidRPr="00A12CA3">
              <w:rPr>
                <w:rFonts w:ascii="Times New Roman" w:hAnsi="Times New Roman" w:cs="Times New Roman"/>
                <w:i w:val="0"/>
                <w:spacing w:val="-6"/>
                <w:sz w:val="24"/>
                <w:szCs w:val="24"/>
              </w:rPr>
              <w:t xml:space="preserve">эфире </w:t>
            </w:r>
            <w:r w:rsidRPr="00A12CA3">
              <w:rPr>
                <w:rFonts w:ascii="Times New Roman" w:hAnsi="Times New Roman" w:cs="Times New Roman"/>
                <w:i w:val="0"/>
                <w:spacing w:val="-6"/>
                <w:sz w:val="24"/>
                <w:szCs w:val="24"/>
              </w:rPr>
              <w:t>или на онлайн-п</w:t>
            </w:r>
            <w:r w:rsidR="00544DB1" w:rsidRPr="00A12CA3">
              <w:rPr>
                <w:rFonts w:ascii="Times New Roman" w:hAnsi="Times New Roman" w:cs="Times New Roman"/>
                <w:i w:val="0"/>
                <w:spacing w:val="-6"/>
                <w:sz w:val="24"/>
                <w:szCs w:val="24"/>
              </w:rPr>
              <w:t>латформах на территории региона.</w:t>
            </w:r>
          </w:p>
        </w:tc>
      </w:tr>
      <w:tr w:rsidR="00F35C45" w:rsidTr="0031343D">
        <w:trPr>
          <w:trHeight w:val="1982"/>
        </w:trPr>
        <w:tc>
          <w:tcPr>
            <w:tcW w:w="495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</w:tcPr>
          <w:p w:rsidR="00F35C45" w:rsidRPr="00956E03" w:rsidRDefault="00956E03" w:rsidP="00F35C45">
            <w:pPr>
              <w:rPr>
                <w:i/>
              </w:rPr>
            </w:pPr>
            <w:r w:rsidRPr="00956E03">
              <w:rPr>
                <w:i/>
              </w:rPr>
              <w:t>10.</w:t>
            </w:r>
          </w:p>
        </w:tc>
        <w:tc>
          <w:tcPr>
            <w:tcW w:w="4227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8056DA" w:rsidRDefault="00F35C45" w:rsidP="00F35C45">
            <w:pPr>
              <w:pStyle w:val="4"/>
              <w:keepNext w:val="0"/>
              <w:widowControl w:val="0"/>
              <w:ind w:right="-108"/>
              <w:contextualSpacing/>
              <w:outlineLvl w:val="3"/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</w:pPr>
            <w:r w:rsidRPr="008056DA"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>Программа для детей</w:t>
            </w:r>
          </w:p>
        </w:tc>
        <w:tc>
          <w:tcPr>
            <w:tcW w:w="5910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791F41" w:rsidRDefault="00F35C45" w:rsidP="00DA30DF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 xml:space="preserve">Цикловая программа. Представляются специализированные программы, сделанные для детской аудитории. Исключается представление трансляций детских праздников и концертов. </w:t>
            </w:r>
          </w:p>
          <w:p w:rsidR="00F35C45" w:rsidRPr="00791F41" w:rsidRDefault="00F35C45" w:rsidP="00DA30DF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Хронометраж – не более 60 минут</w:t>
            </w:r>
          </w:p>
        </w:tc>
      </w:tr>
      <w:tr w:rsidR="00F35C45" w:rsidTr="00B26063">
        <w:trPr>
          <w:trHeight w:val="737"/>
        </w:trPr>
        <w:tc>
          <w:tcPr>
            <w:tcW w:w="495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</w:tcPr>
          <w:p w:rsidR="00F35C45" w:rsidRPr="00956E03" w:rsidRDefault="00956E03" w:rsidP="00F35C45">
            <w:pPr>
              <w:rPr>
                <w:i/>
              </w:rPr>
            </w:pPr>
            <w:r w:rsidRPr="00956E03">
              <w:rPr>
                <w:i/>
              </w:rPr>
              <w:t>11.</w:t>
            </w:r>
          </w:p>
        </w:tc>
        <w:tc>
          <w:tcPr>
            <w:tcW w:w="4227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8056DA" w:rsidRDefault="00F35C45" w:rsidP="00F35C45">
            <w:pPr>
              <w:pStyle w:val="4"/>
              <w:keepNext w:val="0"/>
              <w:widowControl w:val="0"/>
              <w:ind w:right="-108"/>
              <w:contextualSpacing/>
              <w:outlineLvl w:val="3"/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</w:pPr>
            <w:r w:rsidRPr="008056DA"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>Просветительская программа</w:t>
            </w:r>
          </w:p>
        </w:tc>
        <w:tc>
          <w:tcPr>
            <w:tcW w:w="5910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791F41" w:rsidRDefault="00F35C45" w:rsidP="00DA30DF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Исключается представление документальных фильмов.</w:t>
            </w:r>
          </w:p>
          <w:p w:rsidR="00F35C45" w:rsidRPr="00791F41" w:rsidRDefault="00F35C45" w:rsidP="00DA30DF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Хронометраж – не более 60 минут</w:t>
            </w:r>
          </w:p>
        </w:tc>
      </w:tr>
      <w:tr w:rsidR="00F35C45" w:rsidTr="00A12CA3">
        <w:trPr>
          <w:trHeight w:val="633"/>
        </w:trPr>
        <w:tc>
          <w:tcPr>
            <w:tcW w:w="495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</w:tcPr>
          <w:p w:rsidR="00F35C45" w:rsidRPr="00956E03" w:rsidRDefault="00956E03" w:rsidP="00F35C45">
            <w:pPr>
              <w:rPr>
                <w:i/>
              </w:rPr>
            </w:pPr>
            <w:r w:rsidRPr="00956E03">
              <w:rPr>
                <w:i/>
              </w:rPr>
              <w:t>12.</w:t>
            </w:r>
          </w:p>
        </w:tc>
        <w:tc>
          <w:tcPr>
            <w:tcW w:w="4227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8056DA" w:rsidRDefault="00F35C45" w:rsidP="00F35C45">
            <w:pPr>
              <w:pStyle w:val="4"/>
              <w:keepNext w:val="0"/>
              <w:widowControl w:val="0"/>
              <w:ind w:right="-108"/>
              <w:contextualSpacing/>
              <w:outlineLvl w:val="3"/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</w:pPr>
            <w:r w:rsidRPr="008056DA">
              <w:rPr>
                <w:rFonts w:ascii="Times New Roman" w:hAnsi="Times New Roman" w:cs="Times New Roman"/>
                <w:b/>
                <w:i w:val="0"/>
                <w:spacing w:val="-8"/>
                <w:sz w:val="24"/>
                <w:szCs w:val="24"/>
              </w:rPr>
              <w:t>Ежедневная утренняя информационно-развлекательная программа</w:t>
            </w:r>
          </w:p>
        </w:tc>
        <w:tc>
          <w:tcPr>
            <w:tcW w:w="5910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791F41" w:rsidRDefault="00F35C45" w:rsidP="00DA3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1F41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Цикловая утренняя программа.</w:t>
            </w:r>
          </w:p>
        </w:tc>
      </w:tr>
      <w:tr w:rsidR="00F35C45" w:rsidTr="0031343D">
        <w:trPr>
          <w:trHeight w:val="1421"/>
        </w:trPr>
        <w:tc>
          <w:tcPr>
            <w:tcW w:w="495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</w:tcPr>
          <w:p w:rsidR="00F35C45" w:rsidRPr="00956E03" w:rsidRDefault="00956E03" w:rsidP="00F35C45">
            <w:pPr>
              <w:rPr>
                <w:i/>
              </w:rPr>
            </w:pPr>
            <w:r w:rsidRPr="00956E03">
              <w:rPr>
                <w:i/>
              </w:rPr>
              <w:t>13.</w:t>
            </w:r>
          </w:p>
        </w:tc>
        <w:tc>
          <w:tcPr>
            <w:tcW w:w="4227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8056DA" w:rsidRDefault="00F35C45" w:rsidP="00F35C45">
            <w:pPr>
              <w:pStyle w:val="4"/>
              <w:keepNext w:val="0"/>
              <w:widowControl w:val="0"/>
              <w:ind w:right="-108"/>
              <w:contextualSpacing/>
              <w:outlineLvl w:val="3"/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</w:pPr>
            <w:r w:rsidRPr="008056DA"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>Развлекательная программа</w:t>
            </w:r>
          </w:p>
        </w:tc>
        <w:tc>
          <w:tcPr>
            <w:tcW w:w="5910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791F41" w:rsidRDefault="00F35C45" w:rsidP="00DA30DF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 xml:space="preserve">Цикловая программа (игровая, музыкальная, ток-шоу и пр.). Исключается представление трансляций концертов. </w:t>
            </w:r>
          </w:p>
          <w:p w:rsidR="00F35C45" w:rsidRPr="00791F41" w:rsidRDefault="00F35C45" w:rsidP="00DA30DF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Хронометраж – не более 60 минут</w:t>
            </w:r>
          </w:p>
        </w:tc>
      </w:tr>
      <w:tr w:rsidR="00F35C45" w:rsidTr="0031343D">
        <w:trPr>
          <w:trHeight w:val="1825"/>
        </w:trPr>
        <w:tc>
          <w:tcPr>
            <w:tcW w:w="495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</w:tcPr>
          <w:p w:rsidR="00F35C45" w:rsidRPr="00956E03" w:rsidRDefault="00956E03" w:rsidP="00F35C45">
            <w:pPr>
              <w:rPr>
                <w:i/>
              </w:rPr>
            </w:pPr>
            <w:r w:rsidRPr="00956E03">
              <w:rPr>
                <w:i/>
              </w:rPr>
              <w:t>14.</w:t>
            </w:r>
          </w:p>
        </w:tc>
        <w:tc>
          <w:tcPr>
            <w:tcW w:w="4227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8056DA" w:rsidRDefault="00F35C45" w:rsidP="00F35C45">
            <w:pPr>
              <w:pStyle w:val="4"/>
              <w:keepNext w:val="0"/>
              <w:widowControl w:val="0"/>
              <w:ind w:right="-108"/>
              <w:contextualSpacing/>
              <w:outlineLvl w:val="3"/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</w:pPr>
            <w:r w:rsidRPr="008056DA"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>Телевизионный документальный фильм</w:t>
            </w:r>
            <w:r w:rsidR="00544DB1"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>/сериал</w:t>
            </w:r>
          </w:p>
        </w:tc>
        <w:tc>
          <w:tcPr>
            <w:tcW w:w="5910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791F41" w:rsidRDefault="00F35C45" w:rsidP="00DA30DF">
            <w:pPr>
              <w:widowControl w:val="0"/>
              <w:ind w:right="-57"/>
              <w:contextualSpacing/>
              <w:jc w:val="both"/>
              <w:outlineLvl w:val="3"/>
              <w:rPr>
                <w:rFonts w:ascii="Times New Roman" w:eastAsia="Times New Roman" w:hAnsi="Times New Roman"/>
                <w:bCs/>
                <w:iCs/>
                <w:spacing w:val="-6"/>
                <w:sz w:val="24"/>
                <w:szCs w:val="24"/>
                <w:lang w:eastAsia="ru-RU"/>
              </w:rPr>
            </w:pPr>
            <w:r w:rsidRPr="00791F41">
              <w:rPr>
                <w:rFonts w:ascii="Times New Roman" w:eastAsia="Times New Roman" w:hAnsi="Times New Roman"/>
                <w:bCs/>
                <w:iCs/>
                <w:spacing w:val="-6"/>
                <w:sz w:val="24"/>
                <w:szCs w:val="24"/>
                <w:lang w:eastAsia="ru-RU"/>
              </w:rPr>
              <w:t xml:space="preserve">К участию принимается фильм/сериал, произведенный </w:t>
            </w:r>
            <w:r w:rsidR="00544DB1" w:rsidRPr="00791F41">
              <w:rPr>
                <w:rFonts w:ascii="Times New Roman" w:eastAsia="Times New Roman" w:hAnsi="Times New Roman"/>
                <w:bCs/>
                <w:iCs/>
                <w:spacing w:val="-6"/>
                <w:sz w:val="24"/>
                <w:szCs w:val="24"/>
                <w:lang w:eastAsia="ru-RU"/>
              </w:rPr>
              <w:t xml:space="preserve">только </w:t>
            </w:r>
            <w:r w:rsidRPr="00791F41">
              <w:rPr>
                <w:rFonts w:ascii="Times New Roman" w:eastAsia="Times New Roman" w:hAnsi="Times New Roman"/>
                <w:bCs/>
                <w:iCs/>
                <w:spacing w:val="-6"/>
                <w:sz w:val="24"/>
                <w:szCs w:val="24"/>
                <w:lang w:eastAsia="ru-RU"/>
              </w:rPr>
              <w:t xml:space="preserve">региональными студиями, </w:t>
            </w:r>
            <w:r w:rsidR="00544DB1" w:rsidRPr="00791F41">
              <w:rPr>
                <w:rFonts w:ascii="Times New Roman" w:eastAsia="Times New Roman" w:hAnsi="Times New Roman"/>
                <w:bCs/>
                <w:iCs/>
                <w:spacing w:val="-6"/>
                <w:sz w:val="24"/>
                <w:szCs w:val="24"/>
                <w:lang w:eastAsia="ru-RU"/>
              </w:rPr>
              <w:t>кино/теле -компаниями</w:t>
            </w:r>
            <w:r w:rsidRPr="00791F41">
              <w:rPr>
                <w:rFonts w:ascii="Times New Roman" w:eastAsia="Times New Roman" w:hAnsi="Times New Roman"/>
                <w:bCs/>
                <w:iCs/>
                <w:spacing w:val="-6"/>
                <w:sz w:val="24"/>
                <w:szCs w:val="24"/>
                <w:lang w:eastAsia="ru-RU"/>
              </w:rPr>
              <w:t xml:space="preserve">, данного региона, премьерный показ которых состоялся в эфире </w:t>
            </w:r>
            <w:r w:rsidR="00544DB1" w:rsidRPr="00791F41">
              <w:rPr>
                <w:rFonts w:ascii="Times New Roman" w:eastAsia="Times New Roman" w:hAnsi="Times New Roman"/>
                <w:bCs/>
                <w:iCs/>
                <w:spacing w:val="-6"/>
                <w:sz w:val="24"/>
                <w:szCs w:val="24"/>
                <w:lang w:eastAsia="ru-RU"/>
              </w:rPr>
              <w:t>на территории региона.</w:t>
            </w:r>
          </w:p>
          <w:p w:rsidR="00F35C45" w:rsidRPr="00791F41" w:rsidRDefault="00F35C45" w:rsidP="00DA3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1F41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Хронометраж – не более 60 минут</w:t>
            </w:r>
          </w:p>
        </w:tc>
      </w:tr>
      <w:tr w:rsidR="00F35C45" w:rsidTr="0031343D">
        <w:trPr>
          <w:trHeight w:val="2318"/>
        </w:trPr>
        <w:tc>
          <w:tcPr>
            <w:tcW w:w="495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</w:tcPr>
          <w:p w:rsidR="00F35C45" w:rsidRPr="00956E03" w:rsidRDefault="00956E03" w:rsidP="00F35C45">
            <w:pPr>
              <w:rPr>
                <w:i/>
              </w:rPr>
            </w:pPr>
            <w:r w:rsidRPr="00956E03">
              <w:rPr>
                <w:i/>
              </w:rPr>
              <w:t>15.</w:t>
            </w:r>
          </w:p>
        </w:tc>
        <w:tc>
          <w:tcPr>
            <w:tcW w:w="4227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8056DA" w:rsidRDefault="00F35C45" w:rsidP="00F35C45">
            <w:pPr>
              <w:pStyle w:val="4"/>
              <w:keepNext w:val="0"/>
              <w:widowControl w:val="0"/>
              <w:ind w:right="-108"/>
              <w:contextualSpacing/>
              <w:outlineLvl w:val="3"/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</w:pPr>
            <w:r w:rsidRPr="008056DA"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>Телевизионный дизайн</w:t>
            </w:r>
          </w:p>
        </w:tc>
        <w:tc>
          <w:tcPr>
            <w:tcW w:w="5910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791F41" w:rsidRDefault="00F35C45" w:rsidP="00DA30DF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 xml:space="preserve">Рассматривается как общее оформление телевизионного канала, представленное тремя-пятью элементами, так и отдельные элементы оформления из следующего перечня: логотип канала; </w:t>
            </w:r>
            <w:proofErr w:type="spellStart"/>
            <w:r w:rsidR="00A12CA3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имиджевые</w:t>
            </w:r>
            <w:proofErr w:type="spellEnd"/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 xml:space="preserve"> заставки; заставки рубрик и рекламы; оформление основной программы канала, включая оформление студии.</w:t>
            </w:r>
          </w:p>
          <w:p w:rsidR="00F35C45" w:rsidRPr="00791F41" w:rsidRDefault="00F35C45" w:rsidP="00DA30DF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Хронометраж – не более 5 минут</w:t>
            </w:r>
          </w:p>
        </w:tc>
      </w:tr>
      <w:tr w:rsidR="00F35C45" w:rsidTr="00B26063">
        <w:trPr>
          <w:trHeight w:val="737"/>
        </w:trPr>
        <w:tc>
          <w:tcPr>
            <w:tcW w:w="495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</w:tcPr>
          <w:p w:rsidR="00F35C45" w:rsidRPr="00956E03" w:rsidRDefault="00956E03" w:rsidP="00F35C45">
            <w:pPr>
              <w:rPr>
                <w:i/>
              </w:rPr>
            </w:pPr>
            <w:r w:rsidRPr="00956E03">
              <w:rPr>
                <w:i/>
              </w:rPr>
              <w:t>16.</w:t>
            </w:r>
          </w:p>
        </w:tc>
        <w:tc>
          <w:tcPr>
            <w:tcW w:w="4227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8056DA" w:rsidRDefault="00F35C45" w:rsidP="00F35C45">
            <w:pPr>
              <w:pStyle w:val="4"/>
              <w:keepNext w:val="0"/>
              <w:widowControl w:val="0"/>
              <w:ind w:right="-108"/>
              <w:contextualSpacing/>
              <w:outlineLvl w:val="3"/>
              <w:rPr>
                <w:rFonts w:ascii="Times New Roman" w:hAnsi="Times New Roman" w:cs="Times New Roman"/>
                <w:b/>
                <w:i w:val="0"/>
                <w:spacing w:val="-8"/>
                <w:sz w:val="24"/>
                <w:szCs w:val="24"/>
              </w:rPr>
            </w:pPr>
            <w:r w:rsidRPr="008056DA"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>Оператор телевизионной программы/фильма</w:t>
            </w:r>
          </w:p>
        </w:tc>
        <w:tc>
          <w:tcPr>
            <w:tcW w:w="5910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791F41" w:rsidRDefault="00F35C45" w:rsidP="00DA30DF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Одна программа / фильм / серия</w:t>
            </w:r>
          </w:p>
          <w:p w:rsidR="00F35C45" w:rsidRPr="00791F41" w:rsidRDefault="00F35C45" w:rsidP="00DA30DF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Хронометраж – не более 60 минут</w:t>
            </w:r>
          </w:p>
        </w:tc>
      </w:tr>
      <w:tr w:rsidR="00F35C45" w:rsidTr="00B26063">
        <w:trPr>
          <w:trHeight w:val="737"/>
        </w:trPr>
        <w:tc>
          <w:tcPr>
            <w:tcW w:w="495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</w:tcPr>
          <w:p w:rsidR="00F35C45" w:rsidRPr="00956E03" w:rsidRDefault="00956E03" w:rsidP="00F35C45">
            <w:pPr>
              <w:rPr>
                <w:i/>
              </w:rPr>
            </w:pPr>
            <w:r w:rsidRPr="00956E03">
              <w:rPr>
                <w:i/>
              </w:rPr>
              <w:t>17.</w:t>
            </w:r>
          </w:p>
        </w:tc>
        <w:tc>
          <w:tcPr>
            <w:tcW w:w="4227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8056DA" w:rsidRDefault="00F35C45" w:rsidP="00F35C45">
            <w:pPr>
              <w:pStyle w:val="4"/>
              <w:keepNext w:val="0"/>
              <w:widowControl w:val="0"/>
              <w:ind w:right="-108"/>
              <w:contextualSpacing/>
              <w:outlineLvl w:val="3"/>
              <w:rPr>
                <w:rFonts w:ascii="Times New Roman" w:hAnsi="Times New Roman" w:cs="Times New Roman"/>
                <w:b/>
                <w:i w:val="0"/>
                <w:spacing w:val="-8"/>
                <w:sz w:val="24"/>
                <w:szCs w:val="24"/>
              </w:rPr>
            </w:pPr>
            <w:r w:rsidRPr="008056DA"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>Режисс</w:t>
            </w:r>
            <w:r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>ё</w:t>
            </w:r>
            <w:r w:rsidRPr="008056DA"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>р телевизионной программы/фильма</w:t>
            </w:r>
          </w:p>
        </w:tc>
        <w:tc>
          <w:tcPr>
            <w:tcW w:w="5910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791F41" w:rsidRDefault="00F35C45" w:rsidP="00DA30DF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Одна программа / фильм / серия</w:t>
            </w:r>
          </w:p>
          <w:p w:rsidR="00F35C45" w:rsidRPr="00791F41" w:rsidRDefault="00F35C45" w:rsidP="00DA30DF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Хронометраж – не более 60 минут</w:t>
            </w:r>
          </w:p>
        </w:tc>
      </w:tr>
      <w:tr w:rsidR="00A12CA3" w:rsidTr="00B26063">
        <w:trPr>
          <w:trHeight w:val="737"/>
        </w:trPr>
        <w:tc>
          <w:tcPr>
            <w:tcW w:w="495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</w:tcPr>
          <w:p w:rsidR="00A12CA3" w:rsidRPr="00956E03" w:rsidRDefault="00A12CA3" w:rsidP="00F35C45">
            <w:pPr>
              <w:rPr>
                <w:i/>
              </w:rPr>
            </w:pPr>
            <w:r>
              <w:rPr>
                <w:i/>
              </w:rPr>
              <w:lastRenderedPageBreak/>
              <w:t>18</w:t>
            </w:r>
          </w:p>
        </w:tc>
        <w:tc>
          <w:tcPr>
            <w:tcW w:w="4227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A12CA3" w:rsidRPr="008056DA" w:rsidRDefault="00A12CA3" w:rsidP="00F35C45">
            <w:pPr>
              <w:pStyle w:val="4"/>
              <w:keepNext w:val="0"/>
              <w:widowControl w:val="0"/>
              <w:ind w:right="-108"/>
              <w:contextualSpacing/>
              <w:outlineLvl w:val="3"/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>К</w:t>
            </w:r>
            <w:r w:rsidRPr="00A12CA3"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>ороткометражный фильм</w:t>
            </w:r>
          </w:p>
        </w:tc>
        <w:tc>
          <w:tcPr>
            <w:tcW w:w="5910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A12CA3" w:rsidRPr="00A12CA3" w:rsidRDefault="00A12CA3" w:rsidP="00A12CA3">
            <w:pPr>
              <w:pStyle w:val="4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A12CA3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 xml:space="preserve">К участию принимается </w:t>
            </w:r>
            <w:r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короткометражный фильм</w:t>
            </w:r>
            <w:r w:rsidRPr="00A12CA3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, произведенный только региональными студиями, кино/те</w:t>
            </w:r>
            <w:r w:rsidR="0031343D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ле -компаниями, данного региона</w:t>
            </w:r>
            <w:r w:rsidRPr="00A12CA3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.</w:t>
            </w:r>
          </w:p>
          <w:p w:rsidR="00A12CA3" w:rsidRPr="00791F41" w:rsidRDefault="00A12CA3" w:rsidP="0031343D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 xml:space="preserve">Хронометраж – </w:t>
            </w:r>
            <w:r w:rsidRPr="00A12CA3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от</w:t>
            </w:r>
            <w:r w:rsidR="0031343D">
              <w:t xml:space="preserve"> </w:t>
            </w:r>
            <w:r w:rsidR="0031343D" w:rsidRPr="0031343D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10 до 40 минут</w:t>
            </w:r>
            <w:r w:rsidRPr="00A12CA3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.</w:t>
            </w:r>
          </w:p>
        </w:tc>
      </w:tr>
      <w:tr w:rsidR="00F35C45" w:rsidTr="00A12CA3">
        <w:trPr>
          <w:trHeight w:val="363"/>
        </w:trPr>
        <w:tc>
          <w:tcPr>
            <w:tcW w:w="495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</w:tcPr>
          <w:p w:rsidR="00F35C45" w:rsidRPr="00956E03" w:rsidRDefault="00A12CA3" w:rsidP="00F35C45">
            <w:pPr>
              <w:rPr>
                <w:i/>
              </w:rPr>
            </w:pPr>
            <w:r>
              <w:rPr>
                <w:i/>
              </w:rPr>
              <w:t>19</w:t>
            </w:r>
            <w:r w:rsidR="00956E03" w:rsidRPr="00956E03">
              <w:rPr>
                <w:i/>
              </w:rPr>
              <w:t>.</w:t>
            </w:r>
          </w:p>
        </w:tc>
        <w:tc>
          <w:tcPr>
            <w:tcW w:w="4227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8056DA" w:rsidRDefault="00F35C45" w:rsidP="00F35C45">
            <w:pPr>
              <w:pStyle w:val="4"/>
              <w:keepNext w:val="0"/>
              <w:widowControl w:val="0"/>
              <w:ind w:right="-108"/>
              <w:contextualSpacing/>
              <w:outlineLvl w:val="3"/>
              <w:rPr>
                <w:rFonts w:ascii="Times New Roman" w:hAnsi="Times New Roman" w:cs="Times New Roman"/>
                <w:b/>
                <w:i w:val="0"/>
                <w:spacing w:val="-8"/>
                <w:sz w:val="24"/>
                <w:szCs w:val="24"/>
              </w:rPr>
            </w:pPr>
            <w:r w:rsidRPr="008056DA">
              <w:rPr>
                <w:rFonts w:ascii="Times New Roman" w:hAnsi="Times New Roman" w:cs="Times New Roman"/>
                <w:b/>
                <w:i w:val="0"/>
                <w:spacing w:val="-6"/>
                <w:sz w:val="24"/>
                <w:szCs w:val="24"/>
              </w:rPr>
              <w:t>Телевидение и жизнь: специальный проект</w:t>
            </w:r>
          </w:p>
        </w:tc>
        <w:tc>
          <w:tcPr>
            <w:tcW w:w="5910" w:type="dxa"/>
            <w:tcBorders>
              <w:top w:val="single" w:sz="4" w:space="0" w:color="BF8F00" w:themeColor="accent4" w:themeShade="BF"/>
              <w:left w:val="single" w:sz="4" w:space="0" w:color="BF8F00" w:themeColor="accent4" w:themeShade="BF"/>
              <w:bottom w:val="single" w:sz="4" w:space="0" w:color="BF8F00" w:themeColor="accent4" w:themeShade="BF"/>
              <w:right w:val="single" w:sz="4" w:space="0" w:color="BF8F00" w:themeColor="accent4" w:themeShade="BF"/>
            </w:tcBorders>
            <w:vAlign w:val="center"/>
          </w:tcPr>
          <w:p w:rsidR="00F35C45" w:rsidRPr="00791F41" w:rsidRDefault="00F35C45" w:rsidP="00DA30DF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 xml:space="preserve">Социально-значимое региональное событие (телемарафоны, благотворительные акции и т.д.), воплощенное в жизнь телекомпанией, как эфирными, так и внеэфирными способами. Программа или смонтированный </w:t>
            </w:r>
            <w:proofErr w:type="spellStart"/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телеотчет</w:t>
            </w:r>
            <w:proofErr w:type="spellEnd"/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 xml:space="preserve"> о событии. </w:t>
            </w:r>
          </w:p>
          <w:p w:rsidR="00F35C45" w:rsidRPr="00791F41" w:rsidRDefault="00F35C45" w:rsidP="00DA30DF">
            <w:pPr>
              <w:pStyle w:val="4"/>
              <w:keepNext w:val="0"/>
              <w:widowControl w:val="0"/>
              <w:ind w:right="-57"/>
              <w:contextualSpacing/>
              <w:jc w:val="both"/>
              <w:outlineLvl w:val="3"/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</w:pPr>
            <w:r w:rsidRPr="00791F41">
              <w:rPr>
                <w:rFonts w:ascii="Times New Roman" w:hAnsi="Times New Roman" w:cs="Times New Roman"/>
                <w:bCs/>
                <w:i w:val="0"/>
                <w:spacing w:val="-6"/>
                <w:sz w:val="24"/>
                <w:szCs w:val="24"/>
              </w:rPr>
              <w:t>Хронометраж – не более 90 минут</w:t>
            </w:r>
          </w:p>
        </w:tc>
      </w:tr>
    </w:tbl>
    <w:p w:rsidR="00956E03" w:rsidRPr="00956E03" w:rsidRDefault="00956E03" w:rsidP="00956E03">
      <w:pPr>
        <w:pStyle w:val="a4"/>
        <w:numPr>
          <w:ilvl w:val="0"/>
          <w:numId w:val="2"/>
        </w:numPr>
        <w:jc w:val="both"/>
        <w:rPr>
          <w:rFonts w:ascii="Calibri" w:eastAsia="Calibri" w:hAnsi="Calibri" w:cs="Times New Roman"/>
          <w:vanish/>
          <w:szCs w:val="20"/>
        </w:rPr>
      </w:pPr>
    </w:p>
    <w:p w:rsidR="00956E03" w:rsidRPr="00956E03" w:rsidRDefault="00956E03" w:rsidP="00956E03">
      <w:pPr>
        <w:pStyle w:val="a4"/>
        <w:numPr>
          <w:ilvl w:val="0"/>
          <w:numId w:val="2"/>
        </w:numPr>
        <w:jc w:val="both"/>
        <w:rPr>
          <w:rFonts w:ascii="Calibri" w:eastAsia="Calibri" w:hAnsi="Calibri" w:cs="Times New Roman"/>
          <w:vanish/>
          <w:szCs w:val="20"/>
        </w:rPr>
      </w:pPr>
    </w:p>
    <w:p w:rsidR="00956E03" w:rsidRPr="00956E03" w:rsidRDefault="00956E03" w:rsidP="00956E03">
      <w:pPr>
        <w:pStyle w:val="a4"/>
        <w:numPr>
          <w:ilvl w:val="0"/>
          <w:numId w:val="2"/>
        </w:numPr>
        <w:jc w:val="both"/>
        <w:rPr>
          <w:rFonts w:ascii="Calibri" w:eastAsia="Calibri" w:hAnsi="Calibri" w:cs="Times New Roman"/>
          <w:vanish/>
          <w:szCs w:val="20"/>
        </w:rPr>
      </w:pPr>
    </w:p>
    <w:p w:rsidR="00721A44" w:rsidRPr="00721A44" w:rsidRDefault="00721A44" w:rsidP="009C1263">
      <w:pPr>
        <w:pStyle w:val="a4"/>
        <w:numPr>
          <w:ilvl w:val="0"/>
          <w:numId w:val="2"/>
        </w:numPr>
        <w:ind w:left="-426" w:hanging="425"/>
        <w:jc w:val="both"/>
        <w:rPr>
          <w:rFonts w:ascii="Calibri" w:eastAsia="Calibri" w:hAnsi="Calibri" w:cs="Times New Roman"/>
          <w:vanish/>
          <w:szCs w:val="20"/>
        </w:rPr>
      </w:pPr>
    </w:p>
    <w:p w:rsidR="00721A44" w:rsidRPr="00721A44" w:rsidRDefault="00721A44" w:rsidP="009C1263">
      <w:pPr>
        <w:pStyle w:val="a4"/>
        <w:numPr>
          <w:ilvl w:val="0"/>
          <w:numId w:val="2"/>
        </w:numPr>
        <w:ind w:left="-426" w:hanging="425"/>
        <w:jc w:val="both"/>
        <w:rPr>
          <w:rFonts w:ascii="Calibri" w:eastAsia="Calibri" w:hAnsi="Calibri" w:cs="Times New Roman"/>
          <w:vanish/>
          <w:szCs w:val="20"/>
        </w:rPr>
      </w:pPr>
    </w:p>
    <w:p w:rsidR="00721A44" w:rsidRPr="00721A44" w:rsidRDefault="00721A44" w:rsidP="009C1263">
      <w:pPr>
        <w:pStyle w:val="a4"/>
        <w:numPr>
          <w:ilvl w:val="0"/>
          <w:numId w:val="2"/>
        </w:numPr>
        <w:ind w:left="-426" w:hanging="425"/>
        <w:jc w:val="both"/>
        <w:rPr>
          <w:rFonts w:ascii="Calibri" w:eastAsia="Calibri" w:hAnsi="Calibri" w:cs="Times New Roman"/>
          <w:vanish/>
          <w:szCs w:val="20"/>
        </w:rPr>
      </w:pPr>
    </w:p>
    <w:p w:rsidR="00721A44" w:rsidRPr="00721A44" w:rsidRDefault="00721A44" w:rsidP="009C1263">
      <w:pPr>
        <w:pStyle w:val="a4"/>
        <w:numPr>
          <w:ilvl w:val="0"/>
          <w:numId w:val="2"/>
        </w:numPr>
        <w:ind w:left="-426" w:hanging="425"/>
        <w:jc w:val="both"/>
        <w:rPr>
          <w:rFonts w:ascii="Calibri" w:eastAsia="Calibri" w:hAnsi="Calibri" w:cs="Times New Roman"/>
          <w:vanish/>
          <w:szCs w:val="20"/>
        </w:rPr>
      </w:pPr>
    </w:p>
    <w:p w:rsidR="00721A44" w:rsidRPr="00721A44" w:rsidRDefault="00721A44" w:rsidP="009C1263">
      <w:pPr>
        <w:pStyle w:val="a4"/>
        <w:numPr>
          <w:ilvl w:val="0"/>
          <w:numId w:val="2"/>
        </w:numPr>
        <w:ind w:left="-426" w:hanging="425"/>
        <w:jc w:val="both"/>
        <w:rPr>
          <w:rFonts w:ascii="Calibri" w:eastAsia="Calibri" w:hAnsi="Calibri" w:cs="Times New Roman"/>
          <w:vanish/>
          <w:szCs w:val="20"/>
        </w:rPr>
      </w:pPr>
    </w:p>
    <w:p w:rsidR="00721A44" w:rsidRPr="00721A44" w:rsidRDefault="00956E03" w:rsidP="009C1263">
      <w:pPr>
        <w:pStyle w:val="a4"/>
        <w:numPr>
          <w:ilvl w:val="0"/>
          <w:numId w:val="2"/>
        </w:numPr>
        <w:ind w:left="-426" w:hanging="425"/>
        <w:jc w:val="both"/>
        <w:rPr>
          <w:rFonts w:ascii="Calibri" w:eastAsia="Calibri" w:hAnsi="Calibri" w:cs="Times New Roman"/>
          <w:vanish/>
          <w:szCs w:val="20"/>
        </w:rPr>
      </w:pPr>
      <w:r w:rsidRPr="009C1263">
        <w:rPr>
          <w:rFonts w:ascii="Times New Roman" w:eastAsia="Helvetica" w:hAnsi="Times New Roman" w:cs="Times New Roman"/>
          <w:color w:val="000000"/>
          <w:sz w:val="24"/>
        </w:rPr>
        <w:t xml:space="preserve">В персональных номинациях № 16 «Оператор телевизионной программы/фильма»; №17 </w:t>
      </w:r>
    </w:p>
    <w:p w:rsidR="00721A44" w:rsidRPr="00721A44" w:rsidRDefault="00721A44" w:rsidP="009C1263">
      <w:pPr>
        <w:pStyle w:val="a4"/>
        <w:numPr>
          <w:ilvl w:val="0"/>
          <w:numId w:val="2"/>
        </w:numPr>
        <w:ind w:left="-426" w:hanging="425"/>
        <w:jc w:val="both"/>
        <w:rPr>
          <w:rFonts w:ascii="Calibri" w:eastAsia="Calibri" w:hAnsi="Calibri" w:cs="Times New Roman"/>
          <w:vanish/>
          <w:szCs w:val="20"/>
        </w:rPr>
      </w:pPr>
    </w:p>
    <w:p w:rsidR="00721A44" w:rsidRPr="00721A44" w:rsidRDefault="00721A44" w:rsidP="009C1263">
      <w:pPr>
        <w:pStyle w:val="a4"/>
        <w:numPr>
          <w:ilvl w:val="0"/>
          <w:numId w:val="2"/>
        </w:numPr>
        <w:ind w:left="-426" w:hanging="425"/>
        <w:jc w:val="both"/>
        <w:rPr>
          <w:rFonts w:ascii="Calibri" w:eastAsia="Calibri" w:hAnsi="Calibri" w:cs="Times New Roman"/>
          <w:vanish/>
          <w:szCs w:val="20"/>
        </w:rPr>
      </w:pPr>
    </w:p>
    <w:p w:rsidR="00956E03" w:rsidRPr="009C1263" w:rsidRDefault="00956E03" w:rsidP="009C1263">
      <w:pPr>
        <w:pStyle w:val="a4"/>
        <w:numPr>
          <w:ilvl w:val="0"/>
          <w:numId w:val="2"/>
        </w:numPr>
        <w:ind w:left="-426" w:hanging="425"/>
        <w:jc w:val="both"/>
        <w:rPr>
          <w:rFonts w:ascii="Calibri" w:eastAsia="Calibri" w:hAnsi="Calibri" w:cs="Times New Roman"/>
          <w:vanish/>
          <w:szCs w:val="20"/>
        </w:rPr>
      </w:pPr>
      <w:r w:rsidRPr="009C1263">
        <w:rPr>
          <w:rFonts w:ascii="Times New Roman" w:eastAsia="Helvetica" w:hAnsi="Times New Roman" w:cs="Times New Roman"/>
          <w:color w:val="000000"/>
          <w:sz w:val="24"/>
        </w:rPr>
        <w:t xml:space="preserve">«Режиссер телевизионной программы/фильма») выдвигается </w:t>
      </w:r>
      <w:r w:rsidRPr="009C1263">
        <w:rPr>
          <w:rFonts w:ascii="Times New Roman" w:eastAsia="Helvetica" w:hAnsi="Times New Roman" w:cs="Times New Roman"/>
          <w:b/>
          <w:color w:val="000000"/>
          <w:sz w:val="24"/>
          <w:u w:val="single"/>
        </w:rPr>
        <w:t>соискатель только с одной работой.</w:t>
      </w:r>
    </w:p>
    <w:p w:rsidR="00956E03" w:rsidRDefault="00956E03">
      <w:bookmarkStart w:id="0" w:name="_GoBack"/>
      <w:bookmarkEnd w:id="0"/>
    </w:p>
    <w:sectPr w:rsidR="00956E03" w:rsidSect="00A302E8">
      <w:headerReference w:type="default" r:id="rId8"/>
      <w:footerReference w:type="default" r:id="rId9"/>
      <w:pgSz w:w="11906" w:h="16838"/>
      <w:pgMar w:top="1134" w:right="850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14DD" w:rsidRDefault="001A14DD" w:rsidP="00F35C45">
      <w:pPr>
        <w:spacing w:after="0" w:line="240" w:lineRule="auto"/>
      </w:pPr>
      <w:r>
        <w:separator/>
      </w:r>
    </w:p>
  </w:endnote>
  <w:endnote w:type="continuationSeparator" w:id="0">
    <w:p w:rsidR="001A14DD" w:rsidRDefault="001A14DD" w:rsidP="00F35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2E8" w:rsidRPr="00A302E8" w:rsidRDefault="00A302E8" w:rsidP="00A302E8">
    <w:pPr>
      <w:tabs>
        <w:tab w:val="center" w:pos="4677"/>
        <w:tab w:val="right" w:pos="9355"/>
      </w:tabs>
      <w:spacing w:after="0" w:line="240" w:lineRule="auto"/>
      <w:ind w:left="-993" w:firstLine="142"/>
      <w:jc w:val="center"/>
      <w:rPr>
        <w:rFonts w:ascii="Times New Roman" w:eastAsia="Calibri" w:hAnsi="Times New Roman" w:cs="Times New Roman"/>
        <w:color w:val="000000"/>
        <w:sz w:val="16"/>
      </w:rPr>
    </w:pPr>
    <w:r w:rsidRPr="00A302E8">
      <w:rPr>
        <w:rFonts w:ascii="Times New Roman" w:eastAsia="Calibri" w:hAnsi="Times New Roman" w:cs="Times New Roman"/>
        <w:color w:val="000000"/>
        <w:sz w:val="16"/>
      </w:rPr>
      <w:t>А</w:t>
    </w:r>
    <w:r w:rsidR="004C61E6">
      <w:rPr>
        <w:rFonts w:ascii="Times New Roman" w:eastAsia="Calibri" w:hAnsi="Times New Roman" w:cs="Times New Roman"/>
        <w:color w:val="000000"/>
        <w:sz w:val="16"/>
      </w:rPr>
      <w:t>КАДЕМИЯ РОССИЙСКОГО ТЕЛЕВИДЕНИЯ</w:t>
    </w:r>
  </w:p>
  <w:p w:rsidR="00A302E8" w:rsidRPr="00A302E8" w:rsidRDefault="00A302E8" w:rsidP="00A302E8">
    <w:pPr>
      <w:tabs>
        <w:tab w:val="center" w:pos="4677"/>
        <w:tab w:val="right" w:pos="9355"/>
      </w:tabs>
      <w:spacing w:after="0" w:line="240" w:lineRule="auto"/>
      <w:ind w:left="-993" w:firstLine="142"/>
      <w:jc w:val="center"/>
      <w:rPr>
        <w:rFonts w:ascii="Times New Roman" w:eastAsia="Calibri" w:hAnsi="Times New Roman" w:cs="Times New Roman"/>
        <w:color w:val="000000"/>
        <w:sz w:val="16"/>
      </w:rPr>
    </w:pPr>
    <w:r w:rsidRPr="00A302E8">
      <w:rPr>
        <w:rFonts w:ascii="Times New Roman" w:eastAsia="Calibri" w:hAnsi="Times New Roman" w:cs="Times New Roman"/>
        <w:color w:val="000000"/>
        <w:sz w:val="16"/>
      </w:rPr>
      <w:t xml:space="preserve">г. Москва, ул. </w:t>
    </w:r>
    <w:proofErr w:type="spellStart"/>
    <w:r w:rsidRPr="00A302E8">
      <w:rPr>
        <w:rFonts w:ascii="Times New Roman" w:eastAsia="Calibri" w:hAnsi="Times New Roman" w:cs="Times New Roman"/>
        <w:color w:val="000000"/>
        <w:sz w:val="16"/>
      </w:rPr>
      <w:t>Николоямская</w:t>
    </w:r>
    <w:proofErr w:type="spellEnd"/>
    <w:r w:rsidRPr="00A302E8">
      <w:rPr>
        <w:rFonts w:ascii="Times New Roman" w:eastAsia="Calibri" w:hAnsi="Times New Roman" w:cs="Times New Roman"/>
        <w:color w:val="000000"/>
        <w:sz w:val="16"/>
      </w:rPr>
      <w:t>, 26, стр.1, тел.: +7 (495) 212 18 60, e-</w:t>
    </w:r>
    <w:proofErr w:type="spellStart"/>
    <w:r w:rsidRPr="00A302E8">
      <w:rPr>
        <w:rFonts w:ascii="Times New Roman" w:eastAsia="Calibri" w:hAnsi="Times New Roman" w:cs="Times New Roman"/>
        <w:color w:val="000000"/>
        <w:sz w:val="16"/>
      </w:rPr>
      <w:t>mail</w:t>
    </w:r>
    <w:proofErr w:type="spellEnd"/>
    <w:r w:rsidRPr="00A302E8">
      <w:rPr>
        <w:rFonts w:ascii="Times New Roman" w:eastAsia="Calibri" w:hAnsi="Times New Roman" w:cs="Times New Roman"/>
        <w:color w:val="000000"/>
        <w:sz w:val="16"/>
      </w:rPr>
      <w:t>: tefi@tefi.ru</w:t>
    </w:r>
  </w:p>
  <w:p w:rsidR="00A302E8" w:rsidRDefault="00A302E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14DD" w:rsidRDefault="001A14DD" w:rsidP="00F35C45">
      <w:pPr>
        <w:spacing w:after="0" w:line="240" w:lineRule="auto"/>
      </w:pPr>
      <w:r>
        <w:separator/>
      </w:r>
    </w:p>
  </w:footnote>
  <w:footnote w:type="continuationSeparator" w:id="0">
    <w:p w:rsidR="001A14DD" w:rsidRDefault="001A14DD" w:rsidP="00F35C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5C45" w:rsidRPr="00F35C45" w:rsidRDefault="00F35C45" w:rsidP="00F35C45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8"/>
        <w:lang w:eastAsia="ru-RU"/>
      </w:rPr>
    </w:pPr>
    <w:r w:rsidRPr="00F35C45">
      <w:rPr>
        <w:rFonts w:ascii="Calibri" w:eastAsia="Calibri" w:hAnsi="Calibri" w:cs="Times New Roman"/>
        <w:noProof/>
        <w:sz w:val="20"/>
        <w:szCs w:val="20"/>
        <w:lang w:eastAsia="ru-RU"/>
      </w:rPr>
      <w:drawing>
        <wp:anchor distT="0" distB="0" distL="114300" distR="114300" simplePos="0" relativeHeight="251656704" behindDoc="1" locked="0" layoutInCell="1" allowOverlap="1" wp14:anchorId="614DEC12" wp14:editId="056655DE">
          <wp:simplePos x="0" y="0"/>
          <wp:positionH relativeFrom="column">
            <wp:posOffset>-731520</wp:posOffset>
          </wp:positionH>
          <wp:positionV relativeFrom="paragraph">
            <wp:posOffset>-138430</wp:posOffset>
          </wp:positionV>
          <wp:extent cx="1552575" cy="991870"/>
          <wp:effectExtent l="0" t="0" r="0" b="0"/>
          <wp:wrapNone/>
          <wp:docPr id="12" name="Рисунок 12" descr="C:\Users\user\AppData\Local\Microsoft\Windows\INetCache\Content.Word\Безымянный-2 коп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C:\Users\user\AppData\Local\Microsoft\Windows\INetCache\Content.Word\Безымянный-2 копия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991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5C45">
      <w:rPr>
        <w:rFonts w:ascii="Times New Roman" w:eastAsia="Times New Roman" w:hAnsi="Times New Roman" w:cs="Times New Roman"/>
        <w:sz w:val="28"/>
        <w:szCs w:val="28"/>
        <w:lang w:eastAsia="ru-RU"/>
      </w:rPr>
      <w:t xml:space="preserve"> </w:t>
    </w:r>
    <w:r w:rsidR="005344E0">
      <w:rPr>
        <w:rFonts w:ascii="Times New Roman" w:eastAsia="Times New Roman" w:hAnsi="Times New Roman" w:cs="Times New Roman"/>
        <w:sz w:val="28"/>
        <w:szCs w:val="28"/>
        <w:lang w:val="en-US" w:eastAsia="ru-RU"/>
      </w:rPr>
      <w:t>XXV</w:t>
    </w:r>
    <w:r w:rsidRPr="00F35C45">
      <w:rPr>
        <w:rFonts w:ascii="Times New Roman" w:eastAsia="Times New Roman" w:hAnsi="Times New Roman" w:cs="Times New Roman"/>
        <w:sz w:val="28"/>
        <w:szCs w:val="28"/>
        <w:lang w:eastAsia="ru-RU"/>
      </w:rPr>
      <w:t xml:space="preserve"> </w:t>
    </w:r>
    <w:r w:rsidRPr="00F35C45">
      <w:rPr>
        <w:rFonts w:ascii="Times New Roman" w:eastAsia="Times New Roman" w:hAnsi="Times New Roman" w:cs="Times New Roman"/>
        <w:sz w:val="28"/>
        <w:szCs w:val="28"/>
        <w:lang w:val="x-none" w:eastAsia="ru-RU"/>
      </w:rPr>
      <w:t>Всероссийский телевизионный конкурс</w:t>
    </w:r>
  </w:p>
  <w:p w:rsidR="00F35C45" w:rsidRPr="00F35C45" w:rsidRDefault="00F35C45" w:rsidP="00F35C45">
    <w:pP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8"/>
        <w:lang w:val="x-none" w:eastAsia="ru-RU"/>
      </w:rPr>
    </w:pPr>
    <w:r w:rsidRPr="00F35C45">
      <w:rPr>
        <w:rFonts w:ascii="Times New Roman" w:eastAsia="Times New Roman" w:hAnsi="Times New Roman" w:cs="Times New Roman"/>
        <w:sz w:val="48"/>
        <w:szCs w:val="48"/>
        <w:lang w:val="x-none" w:eastAsia="ru-RU"/>
      </w:rPr>
      <w:t xml:space="preserve">«ТЭФИ-Регион» </w:t>
    </w:r>
    <w:r w:rsidR="00A12CA3">
      <w:rPr>
        <w:rFonts w:ascii="Times New Roman" w:eastAsia="Times New Roman" w:hAnsi="Times New Roman" w:cs="Times New Roman"/>
        <w:sz w:val="48"/>
        <w:szCs w:val="48"/>
        <w:lang w:eastAsia="ru-RU"/>
      </w:rPr>
      <w:t>2026</w:t>
    </w:r>
  </w:p>
  <w:p w:rsidR="00F35C45" w:rsidRPr="00F35C45" w:rsidRDefault="00F35C45" w:rsidP="00F35C45">
    <w:pPr>
      <w:tabs>
        <w:tab w:val="center" w:pos="4153"/>
        <w:tab w:val="right" w:pos="8306"/>
      </w:tabs>
      <w:spacing w:after="0" w:line="240" w:lineRule="auto"/>
      <w:jc w:val="right"/>
      <w:rPr>
        <w:rFonts w:ascii="Times New Roman" w:eastAsia="Times New Roman" w:hAnsi="Times New Roman" w:cs="Times New Roman"/>
        <w:sz w:val="28"/>
        <w:szCs w:val="20"/>
        <w:lang w:val="x-none" w:eastAsia="ru-RU"/>
      </w:rPr>
    </w:pPr>
    <w:r w:rsidRPr="00F35C45">
      <w:rPr>
        <w:rFonts w:ascii="Calibri" w:eastAsia="Calibri" w:hAnsi="Calibri" w:cs="Times New Roman"/>
        <w:noProof/>
        <w:sz w:val="20"/>
        <w:szCs w:val="20"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1F8EBA2" wp14:editId="0574725B">
              <wp:simplePos x="0" y="0"/>
              <wp:positionH relativeFrom="page">
                <wp:posOffset>259080</wp:posOffset>
              </wp:positionH>
              <wp:positionV relativeFrom="page">
                <wp:posOffset>1303020</wp:posOffset>
              </wp:positionV>
              <wp:extent cx="7010400" cy="45720"/>
              <wp:effectExtent l="0" t="0" r="19050" b="11430"/>
              <wp:wrapNone/>
              <wp:docPr id="1" name="Прямоугольник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0400" cy="45720"/>
                      </a:xfrm>
                      <a:prstGeom prst="rect">
                        <a:avLst/>
                      </a:prstGeom>
                      <a:solidFill>
                        <a:srgbClr val="BF9000"/>
                      </a:solidFill>
                      <a:ln w="1270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E09E98" id="Прямоугольник 1" o:spid="_x0000_s1026" style="position:absolute;margin-left:20.4pt;margin-top:102.6pt;width:552pt;height:3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" fillcolor="#bf9000" strokecolor="white" strokeweight="1pt">
              <w10:wrap anchorx="page" anchory="page"/>
            </v:rect>
          </w:pict>
        </mc:Fallback>
      </mc:AlternateContent>
    </w:r>
    <w:r w:rsidRPr="00F35C45">
      <w:rPr>
        <w:rFonts w:ascii="Times New Roman" w:eastAsia="Times New Roman" w:hAnsi="Times New Roman" w:cs="Times New Roman"/>
        <w:sz w:val="28"/>
        <w:szCs w:val="20"/>
        <w:lang w:val="x-none" w:eastAsia="ru-RU"/>
      </w:rPr>
      <w:t>tefi.ru</w:t>
    </w:r>
  </w:p>
  <w:p w:rsidR="00F35C45" w:rsidRPr="00F35C45" w:rsidRDefault="00721A44" w:rsidP="00F35C45">
    <w:pPr>
      <w:tabs>
        <w:tab w:val="center" w:pos="4677"/>
        <w:tab w:val="right" w:pos="9355"/>
      </w:tabs>
      <w:spacing w:after="0" w:line="240" w:lineRule="auto"/>
      <w:ind w:right="-427"/>
      <w:rPr>
        <w:rFonts w:ascii="Calibri" w:eastAsia="Calibri" w:hAnsi="Calibri" w:cs="Times New Roman"/>
        <w:sz w:val="20"/>
        <w:szCs w:val="20"/>
      </w:rPr>
    </w:pPr>
    <w:r>
      <w:rPr>
        <w:rFonts w:ascii="Calibri" w:eastAsia="Calibri" w:hAnsi="Calibri" w:cs="Times New Roman"/>
        <w:noProof/>
        <w:sz w:val="20"/>
        <w:szCs w:val="20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7500" o:spid="_x0000_s2049" type="#_x0000_t75" style="position:absolute;margin-left:97.05pt;margin-top:126.8pt;width:389.1pt;height:550.05pt;z-index:-251657728;mso-wrap-edited:f;mso-position-horizontal-relative:margin;mso-position-vertical-relative:margin" o:allowincell="f">
          <v:imagedata r:id="rId2" o:title="fon_ life-line"/>
          <w10:wrap anchorx="margin" anchory="page"/>
        </v:shape>
      </w:pict>
    </w:r>
  </w:p>
  <w:p w:rsidR="00F35C45" w:rsidRDefault="00F35C45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A305F"/>
    <w:multiLevelType w:val="hybridMultilevel"/>
    <w:tmpl w:val="C3E0F6F8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78330DC1"/>
    <w:multiLevelType w:val="hybridMultilevel"/>
    <w:tmpl w:val="D26E6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8E466C"/>
    <w:multiLevelType w:val="hybridMultilevel"/>
    <w:tmpl w:val="F8441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53"/>
    <w:rsid w:val="000A42D9"/>
    <w:rsid w:val="001A14DD"/>
    <w:rsid w:val="001C68C9"/>
    <w:rsid w:val="002E0B7A"/>
    <w:rsid w:val="00310CAA"/>
    <w:rsid w:val="0031343D"/>
    <w:rsid w:val="003D7E68"/>
    <w:rsid w:val="004C61E6"/>
    <w:rsid w:val="005344E0"/>
    <w:rsid w:val="00544DB1"/>
    <w:rsid w:val="00615C8B"/>
    <w:rsid w:val="00721A44"/>
    <w:rsid w:val="00733BD0"/>
    <w:rsid w:val="00791F41"/>
    <w:rsid w:val="007F199B"/>
    <w:rsid w:val="00956E03"/>
    <w:rsid w:val="009C1263"/>
    <w:rsid w:val="00A12CA3"/>
    <w:rsid w:val="00A25A30"/>
    <w:rsid w:val="00A302E8"/>
    <w:rsid w:val="00A319CE"/>
    <w:rsid w:val="00B26063"/>
    <w:rsid w:val="00CD4B53"/>
    <w:rsid w:val="00D310E1"/>
    <w:rsid w:val="00DA30DF"/>
    <w:rsid w:val="00DF2C7A"/>
    <w:rsid w:val="00F11B97"/>
    <w:rsid w:val="00F35C45"/>
    <w:rsid w:val="00FE1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0280E07"/>
  <w15:chartTrackingRefBased/>
  <w15:docId w15:val="{F255D0F8-48B9-438E-93BB-C28DE86A3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F35C45"/>
    <w:pPr>
      <w:keepNext/>
      <w:spacing w:after="0" w:line="240" w:lineRule="auto"/>
      <w:outlineLvl w:val="3"/>
    </w:pPr>
    <w:rPr>
      <w:rFonts w:ascii="Arial" w:eastAsia="Times New Roman" w:hAnsi="Arial" w:cs="Arial"/>
      <w:i/>
      <w:iCs/>
      <w:sz w:val="1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5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rsid w:val="00F35C45"/>
    <w:rPr>
      <w:rFonts w:ascii="Arial" w:eastAsia="Times New Roman" w:hAnsi="Arial" w:cs="Arial"/>
      <w:i/>
      <w:iCs/>
      <w:sz w:val="14"/>
      <w:szCs w:val="20"/>
      <w:lang w:eastAsia="ru-RU"/>
    </w:rPr>
  </w:style>
  <w:style w:type="paragraph" w:styleId="a4">
    <w:name w:val="List Paragraph"/>
    <w:basedOn w:val="a"/>
    <w:uiPriority w:val="34"/>
    <w:qFormat/>
    <w:rsid w:val="00F35C4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56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6E03"/>
  </w:style>
  <w:style w:type="paragraph" w:styleId="a7">
    <w:name w:val="footer"/>
    <w:basedOn w:val="a"/>
    <w:link w:val="a8"/>
    <w:uiPriority w:val="99"/>
    <w:unhideWhenUsed/>
    <w:rsid w:val="00956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6E03"/>
  </w:style>
  <w:style w:type="paragraph" w:styleId="a9">
    <w:name w:val="Balloon Text"/>
    <w:basedOn w:val="a"/>
    <w:link w:val="aa"/>
    <w:uiPriority w:val="99"/>
    <w:semiHidden/>
    <w:unhideWhenUsed/>
    <w:rsid w:val="00B260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260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F5126E-FE39-4124-AAF7-851B39388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15</cp:revision>
  <cp:lastPrinted>2026-03-25T09:03:00Z</cp:lastPrinted>
  <dcterms:created xsi:type="dcterms:W3CDTF">2024-05-07T09:15:00Z</dcterms:created>
  <dcterms:modified xsi:type="dcterms:W3CDTF">2026-04-28T14:48:00Z</dcterms:modified>
</cp:coreProperties>
</file>